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416EC3" w:rsidRDefault="00CE1E56" w:rsidP="000D328D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0D328D" w:rsidRPr="000D328D" w:rsidRDefault="000D328D" w:rsidP="000D328D">
      <w:pPr>
        <w:jc w:val="center"/>
        <w:rPr>
          <w:rFonts w:asciiTheme="minorHAnsi" w:hAnsiTheme="minorHAnsi" w:cstheme="minorHAnsi"/>
          <w:b/>
        </w:rPr>
      </w:pPr>
    </w:p>
    <w:p w:rsidR="00873CCE" w:rsidRPr="008552AF" w:rsidRDefault="00873CCE" w:rsidP="00CE1E56">
      <w:pPr>
        <w:rPr>
          <w:rFonts w:asciiTheme="minorHAnsi" w:hAnsiTheme="minorHAnsi" w:cstheme="minorHAnsi"/>
          <w:b/>
        </w:rPr>
      </w:pPr>
    </w:p>
    <w:p w:rsidR="00CD516A" w:rsidRPr="00873CCE" w:rsidRDefault="007B3579" w:rsidP="00CE1E56">
      <w:pPr>
        <w:jc w:val="both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>Processo n</w:t>
      </w:r>
      <w:r w:rsidR="00DC77A6" w:rsidRPr="00873CCE">
        <w:rPr>
          <w:rFonts w:asciiTheme="minorHAnsi" w:hAnsiTheme="minorHAnsi" w:cstheme="minorHAnsi"/>
          <w:b/>
        </w:rPr>
        <w:t>°</w:t>
      </w:r>
      <w:r w:rsidR="00F23DE2" w:rsidRPr="00873CCE">
        <w:rPr>
          <w:rFonts w:asciiTheme="minorHAnsi" w:hAnsiTheme="minorHAnsi" w:cstheme="minorHAnsi"/>
          <w:b/>
        </w:rPr>
        <w:t xml:space="preserve"> </w:t>
      </w:r>
      <w:r w:rsidR="00873CCE" w:rsidRPr="00873CCE">
        <w:rPr>
          <w:rFonts w:ascii="Calibri" w:hAnsi="Calibri" w:cs="Calibri"/>
          <w:b/>
        </w:rPr>
        <w:t>68577/2014.</w:t>
      </w:r>
    </w:p>
    <w:p w:rsidR="00E775CE" w:rsidRPr="00873CCE" w:rsidRDefault="00C221C8" w:rsidP="00CE1E56">
      <w:pPr>
        <w:jc w:val="both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 xml:space="preserve">Recorrente - </w:t>
      </w:r>
      <w:r w:rsidR="00873CCE">
        <w:rPr>
          <w:rFonts w:ascii="Calibri" w:hAnsi="Calibri" w:cs="Calibri"/>
          <w:b/>
        </w:rPr>
        <w:t xml:space="preserve">Comercial </w:t>
      </w:r>
      <w:proofErr w:type="spellStart"/>
      <w:r w:rsidR="00873CCE">
        <w:rPr>
          <w:rFonts w:ascii="Calibri" w:hAnsi="Calibri" w:cs="Calibri"/>
          <w:b/>
        </w:rPr>
        <w:t>Pontelac</w:t>
      </w:r>
      <w:proofErr w:type="spellEnd"/>
      <w:r w:rsidR="00873CCE">
        <w:rPr>
          <w:rFonts w:ascii="Calibri" w:hAnsi="Calibri" w:cs="Calibri"/>
          <w:b/>
        </w:rPr>
        <w:t xml:space="preserve"> - </w:t>
      </w:r>
      <w:r w:rsidR="00873CCE" w:rsidRPr="00873CCE">
        <w:rPr>
          <w:rFonts w:ascii="Calibri" w:hAnsi="Calibri" w:cs="Calibri"/>
          <w:b/>
        </w:rPr>
        <w:t>Ltda.</w:t>
      </w:r>
    </w:p>
    <w:p w:rsidR="00E33B4F" w:rsidRPr="00873CCE" w:rsidRDefault="00505F74" w:rsidP="00E33B4F">
      <w:pPr>
        <w:jc w:val="both"/>
        <w:rPr>
          <w:rFonts w:asciiTheme="minorHAnsi" w:hAnsiTheme="minorHAnsi" w:cstheme="minorHAnsi"/>
        </w:rPr>
      </w:pPr>
      <w:r w:rsidRPr="00873CCE">
        <w:rPr>
          <w:rFonts w:asciiTheme="minorHAnsi" w:hAnsiTheme="minorHAnsi" w:cstheme="minorHAnsi"/>
        </w:rPr>
        <w:t>Auto de Infração n.</w:t>
      </w:r>
      <w:r w:rsidR="008552AF" w:rsidRPr="00873CCE">
        <w:rPr>
          <w:rFonts w:asciiTheme="minorHAnsi" w:hAnsiTheme="minorHAnsi" w:cstheme="minorHAnsi"/>
        </w:rPr>
        <w:t xml:space="preserve"> </w:t>
      </w:r>
      <w:r w:rsidR="00873CCE" w:rsidRPr="00873CCE">
        <w:rPr>
          <w:rFonts w:ascii="Calibri" w:hAnsi="Calibri" w:cs="Calibri"/>
        </w:rPr>
        <w:t>131853, de 02/12/2013.</w:t>
      </w:r>
    </w:p>
    <w:p w:rsidR="00873CCE" w:rsidRPr="00873CCE" w:rsidRDefault="00873CCE" w:rsidP="00673C9E">
      <w:pPr>
        <w:jc w:val="both"/>
        <w:rPr>
          <w:rFonts w:ascii="Calibri" w:hAnsi="Calibri" w:cs="Calibri"/>
        </w:rPr>
      </w:pPr>
      <w:r w:rsidRPr="00873CCE">
        <w:rPr>
          <w:rFonts w:ascii="Calibri" w:hAnsi="Calibri" w:cs="Calibri"/>
        </w:rPr>
        <w:t xml:space="preserve">Relatora - </w:t>
      </w:r>
      <w:proofErr w:type="spellStart"/>
      <w:r w:rsidRPr="00873CCE">
        <w:rPr>
          <w:rFonts w:ascii="Calibri" w:hAnsi="Calibri" w:cs="Calibri"/>
        </w:rPr>
        <w:t>Adelayne</w:t>
      </w:r>
      <w:proofErr w:type="spellEnd"/>
      <w:r w:rsidRPr="00873CCE">
        <w:rPr>
          <w:rFonts w:ascii="Calibri" w:hAnsi="Calibri" w:cs="Calibri"/>
        </w:rPr>
        <w:t xml:space="preserve"> </w:t>
      </w:r>
      <w:proofErr w:type="spellStart"/>
      <w:r w:rsidRPr="00873CCE">
        <w:rPr>
          <w:rFonts w:ascii="Calibri" w:hAnsi="Calibri" w:cs="Calibri"/>
        </w:rPr>
        <w:t>Bazzano</w:t>
      </w:r>
      <w:proofErr w:type="spellEnd"/>
      <w:r w:rsidRPr="00873CCE">
        <w:rPr>
          <w:rFonts w:ascii="Calibri" w:hAnsi="Calibri" w:cs="Calibri"/>
        </w:rPr>
        <w:t xml:space="preserve"> de Magalhães – SES.</w:t>
      </w:r>
    </w:p>
    <w:p w:rsidR="00873CCE" w:rsidRPr="00873CCE" w:rsidRDefault="00873CCE" w:rsidP="00673C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- </w:t>
      </w:r>
      <w:proofErr w:type="spellStart"/>
      <w:r w:rsidRPr="00873CCE">
        <w:rPr>
          <w:rFonts w:ascii="Calibri" w:hAnsi="Calibri" w:cs="Calibri"/>
        </w:rPr>
        <w:t>Antonio</w:t>
      </w:r>
      <w:proofErr w:type="spellEnd"/>
      <w:r w:rsidRPr="00873CCE">
        <w:rPr>
          <w:rFonts w:ascii="Calibri" w:hAnsi="Calibri" w:cs="Calibri"/>
        </w:rPr>
        <w:t xml:space="preserve"> Roberto Gomes de Oliveira – OAB/MT n° 10.168. </w:t>
      </w:r>
    </w:p>
    <w:p w:rsidR="00156B6E" w:rsidRPr="00873CCE" w:rsidRDefault="00425DB5" w:rsidP="00673C9E">
      <w:pPr>
        <w:jc w:val="both"/>
        <w:rPr>
          <w:rFonts w:asciiTheme="minorHAnsi" w:hAnsiTheme="minorHAnsi" w:cstheme="minorHAnsi"/>
        </w:rPr>
      </w:pPr>
      <w:r w:rsidRPr="00873CCE">
        <w:rPr>
          <w:rFonts w:asciiTheme="minorHAnsi" w:hAnsiTheme="minorHAnsi" w:cstheme="minorHAnsi"/>
        </w:rPr>
        <w:t>2</w:t>
      </w:r>
      <w:r w:rsidR="00CE1E56" w:rsidRPr="00873CCE">
        <w:rPr>
          <w:rFonts w:asciiTheme="minorHAnsi" w:hAnsiTheme="minorHAnsi" w:cstheme="minorHAnsi"/>
        </w:rPr>
        <w:t>ª Junta de Julgamento de Recursos.</w:t>
      </w:r>
    </w:p>
    <w:p w:rsidR="00A7014C" w:rsidRPr="00873CCE" w:rsidRDefault="00A7014C" w:rsidP="00673C9E">
      <w:pPr>
        <w:jc w:val="both"/>
        <w:rPr>
          <w:rFonts w:asciiTheme="minorHAnsi" w:hAnsiTheme="minorHAnsi" w:cstheme="minorHAnsi"/>
        </w:rPr>
      </w:pPr>
    </w:p>
    <w:p w:rsidR="00156B6E" w:rsidRPr="00873CCE" w:rsidRDefault="00C9306E" w:rsidP="00156B6E">
      <w:pPr>
        <w:jc w:val="center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>040</w:t>
      </w:r>
      <w:r w:rsidR="00550EF7" w:rsidRPr="00873CCE">
        <w:rPr>
          <w:rFonts w:asciiTheme="minorHAnsi" w:hAnsiTheme="minorHAnsi" w:cstheme="minorHAnsi"/>
          <w:b/>
        </w:rPr>
        <w:t>/2022</w:t>
      </w:r>
    </w:p>
    <w:p w:rsidR="00156B6E" w:rsidRPr="00873CCE" w:rsidRDefault="00156B6E" w:rsidP="00156B6E">
      <w:pPr>
        <w:jc w:val="center"/>
        <w:rPr>
          <w:rFonts w:asciiTheme="minorHAnsi" w:hAnsiTheme="minorHAnsi" w:cstheme="minorHAnsi"/>
          <w:b/>
        </w:rPr>
      </w:pPr>
    </w:p>
    <w:p w:rsidR="00156B6E" w:rsidRPr="00873CCE" w:rsidRDefault="00C9306E" w:rsidP="00156B6E">
      <w:pPr>
        <w:jc w:val="both"/>
        <w:rPr>
          <w:rFonts w:ascii="Calibri" w:hAnsi="Calibri" w:cs="Calibri"/>
        </w:rPr>
      </w:pPr>
      <w:r w:rsidRPr="00873CCE">
        <w:rPr>
          <w:rFonts w:ascii="Calibri" w:hAnsi="Calibri" w:cs="Calibri"/>
        </w:rPr>
        <w:t xml:space="preserve">Auto de Infração n° 131853, de 02/12/2013. Auto de Inspeção n° 119173, de 02/12/2013. Por ter em deposito a 40 metros estercos de linha de espécies nativas sem documentos que comprove origem e transporte da lenha, conforme descrito no auto de inspeção n°119 173. Decisão Administrativa n° 2724/SGPA/SEMA/2019, de 08/11/2019, pela homologação do Auto de Infração n. 131853, de 02/12/2013, arbitrando multa de R$ 72.000,00 (setenta e dois mil reais), com fulcro no artigo 47, §1° do Decreto Federal n° 6.514/08. Requer o recorrente que seja decretada de ofício a prescrição da pretensão punitiva para a aplicação da multa face ao esgotamento do prazo prescricional de 05 (cinco) anos que se esvaiu 01/12/2018 sem que o presente processo administrativo fosse encerrado, sendo ainda que a notificação da recorrente quanto a decisão final do processo administrativo ocorreu em 21/01/2020 com a consequentemente anulação do auto de infração n° 131853 datado de 02/12/2013. </w:t>
      </w:r>
      <w:r w:rsidR="00156B6E" w:rsidRPr="00873CCE">
        <w:rPr>
          <w:rFonts w:asciiTheme="minorHAnsi" w:hAnsiTheme="minorHAnsi" w:cstheme="minorHAnsi"/>
        </w:rPr>
        <w:t>Recurso provido.</w:t>
      </w:r>
    </w:p>
    <w:p w:rsidR="00DC77A6" w:rsidRPr="00873CCE" w:rsidRDefault="00DC77A6" w:rsidP="001F196E">
      <w:pPr>
        <w:jc w:val="both"/>
        <w:rPr>
          <w:rFonts w:asciiTheme="minorHAnsi" w:hAnsiTheme="minorHAnsi" w:cstheme="minorHAnsi"/>
        </w:rPr>
      </w:pPr>
    </w:p>
    <w:p w:rsidR="00054DC4" w:rsidRPr="00054DC4" w:rsidRDefault="00CE1E56" w:rsidP="00054DC4">
      <w:pPr>
        <w:jc w:val="both"/>
        <w:rPr>
          <w:rFonts w:ascii="Calibri" w:hAnsi="Calibri" w:cs="Calibri"/>
        </w:rPr>
      </w:pPr>
      <w:r w:rsidRPr="00873CCE">
        <w:rPr>
          <w:rFonts w:asciiTheme="minorHAnsi" w:hAnsiTheme="minorHAnsi" w:cstheme="minorHAnsi"/>
          <w:color w:val="000000"/>
        </w:rPr>
        <w:t>Vistos, relatados e discu</w:t>
      </w:r>
      <w:r w:rsidR="00425DB5" w:rsidRPr="00873CCE">
        <w:rPr>
          <w:rFonts w:asciiTheme="minorHAnsi" w:hAnsiTheme="minorHAnsi" w:cstheme="minorHAnsi"/>
          <w:color w:val="000000"/>
        </w:rPr>
        <w:t>tidos, decidiram os membros da 2</w:t>
      </w:r>
      <w:r w:rsidRPr="00873CCE">
        <w:rPr>
          <w:rFonts w:asciiTheme="minorHAnsi" w:hAnsiTheme="minorHAnsi" w:cstheme="minorHAnsi"/>
          <w:color w:val="000000"/>
        </w:rPr>
        <w:t>ª Junta de Julgamento de Recursos</w:t>
      </w:r>
      <w:r w:rsidR="00366BC8" w:rsidRPr="00873CCE">
        <w:rPr>
          <w:rFonts w:asciiTheme="minorHAnsi" w:hAnsiTheme="minorHAnsi" w:cstheme="minorHAnsi"/>
        </w:rPr>
        <w:t>,</w:t>
      </w:r>
      <w:r w:rsidR="00156B6E" w:rsidRPr="00873CCE">
        <w:rPr>
          <w:rFonts w:asciiTheme="minorHAnsi" w:hAnsiTheme="minorHAnsi" w:cstheme="minorHAnsi"/>
        </w:rPr>
        <w:t xml:space="preserve"> </w:t>
      </w:r>
      <w:r w:rsidR="00C9306E" w:rsidRPr="00873CCE">
        <w:rPr>
          <w:rFonts w:ascii="Calibri" w:hAnsi="Calibri" w:cs="Calibri"/>
        </w:rPr>
        <w:t xml:space="preserve">por unanimidade, </w:t>
      </w:r>
      <w:r w:rsidR="00054DC4">
        <w:rPr>
          <w:rFonts w:ascii="Calibri" w:hAnsi="Calibri" w:cs="Calibri"/>
        </w:rPr>
        <w:t>dar provimento ao recurso interposto pelo recorrente, acolhendo o voto relatora, da</w:t>
      </w:r>
      <w:r w:rsidR="00054DC4" w:rsidRPr="00AC7113">
        <w:rPr>
          <w:rFonts w:ascii="Calibri" w:hAnsi="Calibri" w:cs="Calibri"/>
        </w:rPr>
        <w:t xml:space="preserve"> data d</w:t>
      </w:r>
      <w:r w:rsidR="00054DC4">
        <w:rPr>
          <w:rFonts w:ascii="Calibri" w:hAnsi="Calibri" w:cs="Calibri"/>
        </w:rPr>
        <w:t xml:space="preserve">a lavratura do auto de infração n° </w:t>
      </w:r>
      <w:r w:rsidR="00054DC4" w:rsidRPr="00AC7113">
        <w:rPr>
          <w:rFonts w:ascii="Calibri" w:hAnsi="Calibri" w:cs="Calibri"/>
        </w:rPr>
        <w:t>131853, de 02/12/2013</w:t>
      </w:r>
      <w:r w:rsidR="00054DC4">
        <w:rPr>
          <w:rFonts w:ascii="Calibri" w:hAnsi="Calibri" w:cs="Calibri"/>
        </w:rPr>
        <w:t>, (fl.</w:t>
      </w:r>
      <w:r w:rsidR="00CC6983">
        <w:rPr>
          <w:rFonts w:ascii="Calibri" w:hAnsi="Calibri" w:cs="Calibri"/>
        </w:rPr>
        <w:t xml:space="preserve"> </w:t>
      </w:r>
      <w:r w:rsidR="00054DC4" w:rsidRPr="00AC7113">
        <w:rPr>
          <w:rFonts w:ascii="Calibri" w:hAnsi="Calibri" w:cs="Calibri"/>
        </w:rPr>
        <w:t>02</w:t>
      </w:r>
      <w:r w:rsidR="00054DC4">
        <w:rPr>
          <w:rFonts w:ascii="Calibri" w:hAnsi="Calibri" w:cs="Calibri"/>
        </w:rPr>
        <w:t xml:space="preserve">) até a Decisão Administrativa n° </w:t>
      </w:r>
      <w:r w:rsidR="00054DC4" w:rsidRPr="00AC7113">
        <w:rPr>
          <w:rFonts w:ascii="Calibri" w:hAnsi="Calibri" w:cs="Calibri"/>
        </w:rPr>
        <w:t>272</w:t>
      </w:r>
      <w:r w:rsidR="00054DC4">
        <w:rPr>
          <w:rFonts w:ascii="Calibri" w:hAnsi="Calibri" w:cs="Calibri"/>
        </w:rPr>
        <w:t xml:space="preserve">4/SGPA/SEMA/2019, de </w:t>
      </w:r>
      <w:r w:rsidR="00054DC4" w:rsidRPr="00AC7113">
        <w:rPr>
          <w:rFonts w:ascii="Calibri" w:hAnsi="Calibri" w:cs="Calibri"/>
        </w:rPr>
        <w:t>08/11/2019</w:t>
      </w:r>
      <w:r w:rsidR="00054DC4">
        <w:rPr>
          <w:rFonts w:ascii="Calibri" w:hAnsi="Calibri" w:cs="Calibri"/>
        </w:rPr>
        <w:t>, (fls.64/65-Versus), transcorreram mais de 5 (cinco) anos. Decidiram,</w:t>
      </w:r>
      <w:r w:rsidR="00054DC4" w:rsidRPr="00AC7113">
        <w:rPr>
          <w:rFonts w:ascii="Calibri" w:hAnsi="Calibri" w:cs="Calibri"/>
        </w:rPr>
        <w:t xml:space="preserve"> pela prescrição da pretensão punitiva quinquenal, considerando o art. 21, § 1° da Lei 6514/2008, bem como cancelamento do Auto de Infração n° 131853 de 02/12/2013, para determinar a extinção do presente feito e devidas baixas de estilo.</w:t>
      </w:r>
    </w:p>
    <w:p w:rsidR="00054DC4" w:rsidRPr="00873CCE" w:rsidRDefault="00054DC4" w:rsidP="00CE1E5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Presentes à votação os seguintes membros: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73CCE">
        <w:rPr>
          <w:rFonts w:asciiTheme="minorHAnsi" w:hAnsiTheme="minorHAnsi" w:cstheme="minorHAnsi"/>
          <w:b/>
        </w:rPr>
        <w:t>Verhalen</w:t>
      </w:r>
      <w:proofErr w:type="spellEnd"/>
      <w:r w:rsidRPr="00873CCE">
        <w:rPr>
          <w:rFonts w:asciiTheme="minorHAnsi" w:hAnsiTheme="minorHAnsi" w:cstheme="minorHAnsi"/>
          <w:b/>
        </w:rPr>
        <w:t xml:space="preserve"> de Freitas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73CCE">
        <w:rPr>
          <w:rFonts w:asciiTheme="minorHAnsi" w:hAnsiTheme="minorHAnsi" w:cstheme="minorHAnsi"/>
        </w:rPr>
        <w:t>Representante da SEDUC</w:t>
      </w:r>
    </w:p>
    <w:p w:rsidR="00366BC8" w:rsidRPr="00873CCE" w:rsidRDefault="00210F13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William</w:t>
      </w:r>
      <w:r w:rsidR="00366BC8" w:rsidRPr="00873CCE">
        <w:rPr>
          <w:rFonts w:asciiTheme="minorHAnsi" w:hAnsiTheme="minorHAnsi" w:cstheme="minorHAnsi"/>
          <w:b/>
        </w:rPr>
        <w:t xml:space="preserve"> Khalil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73CCE">
        <w:rPr>
          <w:rFonts w:asciiTheme="minorHAnsi" w:hAnsiTheme="minorHAnsi" w:cstheme="minorHAnsi"/>
        </w:rPr>
        <w:t>Representante do CREA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>Vinicius Falcão de Arruda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73CCE">
        <w:rPr>
          <w:rFonts w:asciiTheme="minorHAnsi" w:hAnsiTheme="minorHAnsi" w:cstheme="minorHAnsi"/>
        </w:rPr>
        <w:t>Representante do ITEEC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>Leonardo Gomes Bressane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73CCE">
        <w:rPr>
          <w:rFonts w:asciiTheme="minorHAnsi" w:hAnsiTheme="minorHAnsi" w:cstheme="minorHAnsi"/>
        </w:rPr>
        <w:t>Representante do AÇÃO VERDE</w:t>
      </w:r>
    </w:p>
    <w:p w:rsidR="00366BC8" w:rsidRPr="00873CCE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 xml:space="preserve">André </w:t>
      </w:r>
      <w:proofErr w:type="spellStart"/>
      <w:r w:rsidRPr="00873CCE">
        <w:rPr>
          <w:rFonts w:asciiTheme="minorHAnsi" w:hAnsiTheme="minorHAnsi" w:cstheme="minorHAnsi"/>
          <w:b/>
        </w:rPr>
        <w:t>Stumpf</w:t>
      </w:r>
      <w:proofErr w:type="spellEnd"/>
      <w:r w:rsidRPr="00873CCE">
        <w:rPr>
          <w:rFonts w:asciiTheme="minorHAnsi" w:hAnsiTheme="minorHAnsi" w:cstheme="minorHAnsi"/>
          <w:b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873CCE">
        <w:rPr>
          <w:rFonts w:asciiTheme="minorHAnsi" w:hAnsiTheme="minorHAnsi" w:cstheme="minorHAnsi"/>
        </w:rPr>
        <w:t>Representante da FECOMÉRCIO.</w:t>
      </w:r>
    </w:p>
    <w:p w:rsidR="00144B16" w:rsidRDefault="00144B16" w:rsidP="00144B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144B16" w:rsidRPr="00873CCE" w:rsidRDefault="00144B16" w:rsidP="00CE1E5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366BC8" w:rsidRPr="00873CCE" w:rsidRDefault="00366BC8" w:rsidP="00366BC8">
      <w:pPr>
        <w:jc w:val="both"/>
        <w:rPr>
          <w:rFonts w:asciiTheme="minorHAnsi" w:hAnsiTheme="minorHAnsi" w:cstheme="minorHAnsi"/>
          <w:b/>
        </w:rPr>
      </w:pPr>
      <w:r w:rsidRPr="00873CCE">
        <w:rPr>
          <w:rFonts w:asciiTheme="minorHAnsi" w:hAnsiTheme="minorHAnsi" w:cstheme="minorHAnsi"/>
          <w:b/>
        </w:rPr>
        <w:t xml:space="preserve">André </w:t>
      </w:r>
      <w:proofErr w:type="spellStart"/>
      <w:r w:rsidRPr="00873CCE">
        <w:rPr>
          <w:rFonts w:asciiTheme="minorHAnsi" w:hAnsiTheme="minorHAnsi" w:cstheme="minorHAnsi"/>
          <w:b/>
        </w:rPr>
        <w:t>Stumpf</w:t>
      </w:r>
      <w:proofErr w:type="spellEnd"/>
      <w:r w:rsidRPr="00873CCE">
        <w:rPr>
          <w:rFonts w:asciiTheme="minorHAnsi" w:hAnsiTheme="minorHAnsi" w:cstheme="minorHAnsi"/>
          <w:b/>
        </w:rPr>
        <w:t xml:space="preserve"> Jacob Gonçalves</w:t>
      </w:r>
    </w:p>
    <w:p w:rsidR="00366BC8" w:rsidRPr="00873CCE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873CCE">
        <w:rPr>
          <w:rStyle w:val="nfase"/>
          <w:rFonts w:asciiTheme="minorHAnsi" w:hAnsiTheme="minorHAnsi" w:cstheme="minorHAnsi"/>
          <w:b/>
          <w:i w:val="0"/>
          <w:iCs w:val="0"/>
        </w:rPr>
        <w:t xml:space="preserve">  </w:t>
      </w:r>
      <w:r w:rsidR="00144B16">
        <w:rPr>
          <w:rStyle w:val="nfase"/>
          <w:rFonts w:asciiTheme="minorHAnsi" w:hAnsiTheme="minorHAnsi" w:cstheme="minorHAnsi"/>
          <w:b/>
          <w:i w:val="0"/>
          <w:iCs w:val="0"/>
        </w:rPr>
        <w:t xml:space="preserve">    </w:t>
      </w:r>
      <w:bookmarkStart w:id="0" w:name="_GoBack"/>
      <w:bookmarkEnd w:id="0"/>
      <w:r w:rsidRPr="00873CCE">
        <w:rPr>
          <w:rStyle w:val="nfase"/>
          <w:rFonts w:asciiTheme="minorHAnsi" w:hAnsiTheme="minorHAnsi" w:cstheme="minorHAnsi"/>
          <w:b/>
          <w:i w:val="0"/>
          <w:iCs w:val="0"/>
        </w:rPr>
        <w:t>Presidente da 2ª J.J.R.</w:t>
      </w:r>
    </w:p>
    <w:p w:rsidR="00366BC8" w:rsidRPr="00873CCE" w:rsidRDefault="00366BC8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366BC8" w:rsidRPr="00873CC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4DC4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4B16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0F13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62A5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B83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6983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353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E176-43F8-4ACD-9083-92B9A8D0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2021-11-04T18:49:00Z</cp:lastPrinted>
  <dcterms:created xsi:type="dcterms:W3CDTF">2022-02-10T17:15:00Z</dcterms:created>
  <dcterms:modified xsi:type="dcterms:W3CDTF">2022-02-17T19:01:00Z</dcterms:modified>
</cp:coreProperties>
</file>